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ED4" w:rsidRDefault="00F33A65" w:rsidP="00936F84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Logo dstu(конечный)" style="width:50.25pt;height:53.25pt;visibility:visible">
            <v:imagedata r:id="rId9" o:title=""/>
          </v:shape>
        </w:pict>
      </w:r>
    </w:p>
    <w:p w:rsidR="00695ED4" w:rsidRPr="00F0477C" w:rsidRDefault="00695ED4" w:rsidP="00936F84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:rsidR="00695ED4" w:rsidRPr="00F0477C" w:rsidRDefault="00695ED4" w:rsidP="00936F84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695ED4" w:rsidRPr="00F0477C" w:rsidRDefault="00695ED4" w:rsidP="00936F84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ОБРАЗОВАТЕЛЬНОЕ УЧРЕЖДЕНИЕ </w:t>
      </w:r>
    </w:p>
    <w:p w:rsidR="00695ED4" w:rsidRPr="00F0477C" w:rsidRDefault="000F5169" w:rsidP="00936F84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ВЫСШЕГО </w:t>
      </w:r>
      <w:r w:rsidR="00695ED4" w:rsidRPr="00F0477C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ОБРАЗОВАНИЯ</w:t>
      </w:r>
    </w:p>
    <w:p w:rsidR="00695ED4" w:rsidRPr="00F0477C" w:rsidRDefault="00695ED4" w:rsidP="00936F84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695ED4" w:rsidRPr="00F0477C" w:rsidRDefault="00695ED4" w:rsidP="00936F84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:rsidR="00695ED4" w:rsidRPr="00F0477C" w:rsidRDefault="00695ED4" w:rsidP="00936F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95ED4" w:rsidRPr="00F0477C" w:rsidRDefault="00695ED4" w:rsidP="00936F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95ED4" w:rsidRDefault="00695ED4" w:rsidP="00936F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95ED4" w:rsidRDefault="000F5169" w:rsidP="00936F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Факультет «С</w:t>
      </w:r>
      <w:r w:rsidR="00695ED4">
        <w:rPr>
          <w:rFonts w:ascii="Times New Roman" w:hAnsi="Times New Roman" w:cs="Times New Roman"/>
          <w:sz w:val="24"/>
          <w:szCs w:val="24"/>
        </w:rPr>
        <w:t>ервис и туризм»</w:t>
      </w:r>
    </w:p>
    <w:p w:rsidR="00695ED4" w:rsidRPr="00F0477C" w:rsidRDefault="00695ED4" w:rsidP="00936F8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95ED4" w:rsidRPr="00F0477C" w:rsidRDefault="00695ED4" w:rsidP="00936F8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«</w:t>
      </w:r>
      <w:r w:rsidR="00206AF8">
        <w:rPr>
          <w:rFonts w:ascii="Times New Roman" w:hAnsi="Times New Roman" w:cs="Times New Roman"/>
          <w:sz w:val="24"/>
          <w:szCs w:val="24"/>
        </w:rPr>
        <w:t>Сервис, т</w:t>
      </w:r>
      <w:r>
        <w:rPr>
          <w:rFonts w:ascii="Times New Roman" w:hAnsi="Times New Roman" w:cs="Times New Roman"/>
          <w:sz w:val="24"/>
          <w:szCs w:val="24"/>
        </w:rPr>
        <w:t>уризм и индустрия гостеприимства</w:t>
      </w:r>
      <w:r w:rsidRPr="00F0477C">
        <w:rPr>
          <w:rFonts w:ascii="Times New Roman" w:hAnsi="Times New Roman" w:cs="Times New Roman"/>
          <w:sz w:val="24"/>
          <w:szCs w:val="24"/>
        </w:rPr>
        <w:t>»</w:t>
      </w:r>
    </w:p>
    <w:p w:rsidR="00695ED4" w:rsidRPr="00F0477C" w:rsidRDefault="00695ED4" w:rsidP="00936F84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Default="00695ED4" w:rsidP="00936F84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</w:t>
      </w:r>
    </w:p>
    <w:p w:rsidR="00695ED4" w:rsidRPr="00F0477C" w:rsidRDefault="00695ED4" w:rsidP="00936F84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вопросов для подготовки к </w:t>
      </w:r>
      <w:r w:rsidR="006A43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экзамену</w:t>
      </w:r>
    </w:p>
    <w:p w:rsidR="00695ED4" w:rsidRPr="00F0477C" w:rsidRDefault="00695ED4" w:rsidP="00936F84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для студентов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очной и заочной форм</w:t>
      </w:r>
      <w:r w:rsidRPr="00F047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обучения </w:t>
      </w:r>
    </w:p>
    <w:p w:rsidR="00695ED4" w:rsidRPr="00F0477C" w:rsidRDefault="00695ED4" w:rsidP="00936F8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дисциплине «Музееведение</w:t>
      </w:r>
      <w:r w:rsidRPr="00F047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695ED4" w:rsidRPr="00F0477C" w:rsidRDefault="00695ED4" w:rsidP="00936F8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D4" w:rsidRPr="00F0477C" w:rsidRDefault="00695ED4" w:rsidP="00936F84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695ED4" w:rsidRPr="00F0477C" w:rsidRDefault="00695ED4" w:rsidP="00936F84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695ED4" w:rsidRPr="00F0477C" w:rsidRDefault="00695ED4" w:rsidP="00936F84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695ED4" w:rsidRPr="00F0477C" w:rsidRDefault="00695ED4" w:rsidP="00936F84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Ростов-на-Дону</w:t>
      </w:r>
    </w:p>
    <w:p w:rsidR="00695ED4" w:rsidRPr="004100B4" w:rsidRDefault="00503AF7" w:rsidP="004100B4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t>2022</w:t>
      </w:r>
      <w:r w:rsidR="00695ED4" w:rsidRPr="00F0477C">
        <w:t>г.</w:t>
      </w:r>
    </w:p>
    <w:p w:rsidR="00695ED4" w:rsidRDefault="00695ED4" w:rsidP="00FD0C6E">
      <w:pPr>
        <w:pStyle w:val="a8"/>
        <w:spacing w:line="240" w:lineRule="auto"/>
        <w:rPr>
          <w:sz w:val="24"/>
          <w:szCs w:val="24"/>
        </w:rPr>
      </w:pPr>
    </w:p>
    <w:p w:rsidR="00695ED4" w:rsidRDefault="00695ED4" w:rsidP="00FD0C6E">
      <w:pPr>
        <w:pStyle w:val="a7"/>
        <w:spacing w:after="0" w:line="240" w:lineRule="auto"/>
        <w:ind w:left="0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532B">
        <w:rPr>
          <w:rFonts w:ascii="Times New Roman" w:hAnsi="Times New Roman" w:cs="Times New Roman"/>
          <w:b/>
          <w:bCs/>
          <w:sz w:val="24"/>
          <w:szCs w:val="24"/>
        </w:rPr>
        <w:t xml:space="preserve">Вопросы для подготовки к </w:t>
      </w:r>
      <w:r>
        <w:rPr>
          <w:rFonts w:ascii="Times New Roman" w:hAnsi="Times New Roman" w:cs="Times New Roman"/>
          <w:b/>
          <w:bCs/>
          <w:sz w:val="24"/>
          <w:szCs w:val="24"/>
        </w:rPr>
        <w:t>экзамену</w:t>
      </w:r>
      <w:r w:rsidRPr="00FA532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95ED4" w:rsidRPr="00FA532B" w:rsidRDefault="00695ED4" w:rsidP="00FD0C6E">
      <w:pPr>
        <w:pStyle w:val="a7"/>
        <w:spacing w:after="0" w:line="240" w:lineRule="auto"/>
        <w:ind w:left="0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Предмет и метод музееведения.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Структура музееведения.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Музееведение в системе наук.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История развития музеев.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Александрийский мусейон – прообраз всех музеев.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Понятие «музей».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Музейный предмет и его свойства.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Социальные функции музея.</w:t>
      </w:r>
    </w:p>
    <w:p w:rsidR="00695ED4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Музейная коммуникация.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Классификация музеев.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Государственная музейная сеть и ее современное состояние.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Основные направления и виды научно-исследовательской работы в музее.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Организация научно-исследовательской работы в музее.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Понятие «фонды музея».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Научная организация музейных фондов.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 xml:space="preserve">Изучение музейных предметов. 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Комплектование фондов музея.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Учет музейных фондов.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Хранение музейных фондов.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Музейная экспозиция. Основные понятия.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Методы построения экспозиций.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Экспозиционные материалы.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Основные формы культурно-образовательной деятельности музеев.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Музейная аудитория и ее изучение.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Музейная педагогика.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Менеджмент в музейном деле.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Маркетинг в музейном деле.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Коллекционирование в античную эпоху. Древняя Греция.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Коллекционирование в античную эпоху. Древний Рим.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Коллекционирование в эпоху Средневековья. Европейское Средневековье.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Коллекционирование в эпоху Средневековья. Средневековый Восток.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 xml:space="preserve">Коллекционирование в эпоху Средневековья. Коллекционирование в Китае. 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Исторические предпосылки возникновения музеев.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Кабинеты и галереи эпохи Возрождения.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Ренессансные экспозиции. Студиоло.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Галерея Уффици. Кунсткамеры.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 xml:space="preserve">Естественнонаучные кабинеты XVI – XVII веков. 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Художественное коллекционирование в XVII веке. Экспозиции дворцовых галерей.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Западноевропейские музеи в XVIII веке.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Идеология просветителей и концепция публичного музея.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Возникновение российских музеев.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Развитие европейских музеев в XIX веке. Наполеоновские войны и музейное строительство.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Музей и национальное самосознание. Дрезден, Петербург, Москва: от закрытых собраний – к национальным музеям.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Особенности возникновения и развития музеев в странах Америки.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Музеи Австралии.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Африканские музеи.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Музеи стран Азии.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lastRenderedPageBreak/>
        <w:t>Музейное строительство в послеоктябрьской России.</w:t>
      </w:r>
    </w:p>
    <w:p w:rsidR="00695ED4" w:rsidRPr="0099601F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>Музей в тоталитарном обществе. Музей и пропаганда.</w:t>
      </w:r>
    </w:p>
    <w:p w:rsidR="00503AF7" w:rsidRDefault="00695ED4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1F">
        <w:rPr>
          <w:rFonts w:ascii="Times New Roman" w:hAnsi="Times New Roman" w:cs="Times New Roman"/>
          <w:sz w:val="24"/>
          <w:szCs w:val="24"/>
        </w:rPr>
        <w:t xml:space="preserve">Новые тенденции в развитии музейной сферы во второй половине ХХ столетия. </w:t>
      </w:r>
    </w:p>
    <w:p w:rsidR="00695ED4" w:rsidRPr="0099601F" w:rsidRDefault="00503AF7" w:rsidP="00503AF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5ED4" w:rsidRPr="0099601F">
        <w:rPr>
          <w:rFonts w:ascii="Times New Roman" w:hAnsi="Times New Roman" w:cs="Times New Roman"/>
          <w:sz w:val="24"/>
          <w:szCs w:val="24"/>
        </w:rPr>
        <w:t xml:space="preserve">Культурные центры. Детские музеи. Экомузеи. </w:t>
      </w:r>
    </w:p>
    <w:p w:rsidR="00695ED4" w:rsidRDefault="00695ED4"/>
    <w:sectPr w:rsidR="00695ED4" w:rsidSect="00FD0C6E">
      <w:foot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A65" w:rsidRDefault="00F33A65" w:rsidP="00FD0C6E">
      <w:pPr>
        <w:spacing w:after="0" w:line="240" w:lineRule="auto"/>
      </w:pPr>
      <w:r>
        <w:separator/>
      </w:r>
    </w:p>
  </w:endnote>
  <w:endnote w:type="continuationSeparator" w:id="0">
    <w:p w:rsidR="00F33A65" w:rsidRDefault="00F33A65" w:rsidP="00FD0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ED4" w:rsidRDefault="00206AF8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3AF7">
      <w:rPr>
        <w:noProof/>
      </w:rPr>
      <w:t>3</w:t>
    </w:r>
    <w:r>
      <w:rPr>
        <w:noProof/>
      </w:rPr>
      <w:fldChar w:fldCharType="end"/>
    </w:r>
  </w:p>
  <w:p w:rsidR="00695ED4" w:rsidRDefault="00695ED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A65" w:rsidRDefault="00F33A65" w:rsidP="00FD0C6E">
      <w:pPr>
        <w:spacing w:after="0" w:line="240" w:lineRule="auto"/>
      </w:pPr>
      <w:r>
        <w:separator/>
      </w:r>
    </w:p>
  </w:footnote>
  <w:footnote w:type="continuationSeparator" w:id="0">
    <w:p w:rsidR="00F33A65" w:rsidRDefault="00F33A65" w:rsidP="00FD0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60BD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A535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D95C84"/>
    <w:multiLevelType w:val="hybridMultilevel"/>
    <w:tmpl w:val="40D23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F02F4E"/>
    <w:multiLevelType w:val="hybridMultilevel"/>
    <w:tmpl w:val="E7181E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9320D5"/>
    <w:multiLevelType w:val="hybridMultilevel"/>
    <w:tmpl w:val="6EB20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7A350B"/>
    <w:multiLevelType w:val="hybridMultilevel"/>
    <w:tmpl w:val="3A448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D81"/>
    <w:rsid w:val="000F5169"/>
    <w:rsid w:val="001A14AA"/>
    <w:rsid w:val="00206AF8"/>
    <w:rsid w:val="00231ADC"/>
    <w:rsid w:val="0033388E"/>
    <w:rsid w:val="003B2359"/>
    <w:rsid w:val="003B43BC"/>
    <w:rsid w:val="004100B4"/>
    <w:rsid w:val="004200DC"/>
    <w:rsid w:val="00503AF7"/>
    <w:rsid w:val="00695ED4"/>
    <w:rsid w:val="006A4383"/>
    <w:rsid w:val="00764D81"/>
    <w:rsid w:val="00835352"/>
    <w:rsid w:val="00857CC1"/>
    <w:rsid w:val="00936F84"/>
    <w:rsid w:val="0099601F"/>
    <w:rsid w:val="009975FC"/>
    <w:rsid w:val="00A2154B"/>
    <w:rsid w:val="00AF56BD"/>
    <w:rsid w:val="00B41B06"/>
    <w:rsid w:val="00BB2F04"/>
    <w:rsid w:val="00BC59B4"/>
    <w:rsid w:val="00C17680"/>
    <w:rsid w:val="00C83C5F"/>
    <w:rsid w:val="00D105A0"/>
    <w:rsid w:val="00D94ADB"/>
    <w:rsid w:val="00F0477C"/>
    <w:rsid w:val="00F33A65"/>
    <w:rsid w:val="00FA532B"/>
    <w:rsid w:val="00FA5834"/>
    <w:rsid w:val="00FD0C6E"/>
    <w:rsid w:val="00FE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5F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764D81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3">
    <w:name w:val="Body Text"/>
    <w:basedOn w:val="a"/>
    <w:link w:val="a4"/>
    <w:uiPriority w:val="99"/>
    <w:rsid w:val="00764D81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BodyTextChar1">
    <w:name w:val="Body Text Char1"/>
    <w:basedOn w:val="a0"/>
    <w:uiPriority w:val="99"/>
    <w:semiHidden/>
    <w:locked/>
    <w:rsid w:val="003B2359"/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64D81"/>
  </w:style>
  <w:style w:type="paragraph" w:styleId="a5">
    <w:name w:val="Balloon Text"/>
    <w:basedOn w:val="a"/>
    <w:link w:val="a6"/>
    <w:uiPriority w:val="99"/>
    <w:semiHidden/>
    <w:rsid w:val="00936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36F8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FD0C6E"/>
    <w:pPr>
      <w:ind w:left="720"/>
    </w:pPr>
  </w:style>
  <w:style w:type="paragraph" w:customStyle="1" w:styleId="a8">
    <w:name w:val="Текст диплома"/>
    <w:uiPriority w:val="99"/>
    <w:rsid w:val="00FD0C6E"/>
    <w:pPr>
      <w:spacing w:line="360" w:lineRule="auto"/>
      <w:ind w:firstLine="709"/>
      <w:jc w:val="both"/>
    </w:pPr>
    <w:rPr>
      <w:sz w:val="28"/>
      <w:szCs w:val="28"/>
    </w:rPr>
  </w:style>
  <w:style w:type="paragraph" w:styleId="a9">
    <w:name w:val="header"/>
    <w:basedOn w:val="a"/>
    <w:link w:val="aa"/>
    <w:uiPriority w:val="99"/>
    <w:semiHidden/>
    <w:rsid w:val="00FD0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D0C6E"/>
  </w:style>
  <w:style w:type="paragraph" w:styleId="ab">
    <w:name w:val="footer"/>
    <w:basedOn w:val="a"/>
    <w:link w:val="ac"/>
    <w:uiPriority w:val="99"/>
    <w:rsid w:val="00FD0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FD0C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B077E9-6247-49D3-BCEE-63AE41909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391</Words>
  <Characters>2234</Characters>
  <Application>Microsoft Office Word</Application>
  <DocSecurity>0</DocSecurity>
  <Lines>18</Lines>
  <Paragraphs>5</Paragraphs>
  <ScaleCrop>false</ScaleCrop>
  <Company>www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Work</cp:lastModifiedBy>
  <cp:revision>11</cp:revision>
  <cp:lastPrinted>2014-07-15T18:32:00Z</cp:lastPrinted>
  <dcterms:created xsi:type="dcterms:W3CDTF">2014-03-17T20:45:00Z</dcterms:created>
  <dcterms:modified xsi:type="dcterms:W3CDTF">2024-01-22T08:24:00Z</dcterms:modified>
</cp:coreProperties>
</file>